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AA" w:rsidRDefault="006275AA" w:rsidP="006275AA">
      <w:pPr>
        <w:pStyle w:val="Default"/>
      </w:pPr>
    </w:p>
    <w:p w:rsidR="006275AA" w:rsidRDefault="006275AA" w:rsidP="006275A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Муниципальная целевая модель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в городе Шарыпово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 Муниципальная целевая модель наставничества (далее − муниципальная целевая модель) для организаций, осуществляющих образовательную деятельность по общеобразовательным, дополнительным общеобразовательным программам в городе Шарыпово разработана в целях достижения результатов федеральных и региональных проектов «Современная школа», «Успех каждого ребенка» национального проекта «Образование».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 Нормативными основаниями для внедрения муниципальной целевой модели являются: </w:t>
      </w:r>
    </w:p>
    <w:p w:rsidR="006275AA" w:rsidRDefault="006275AA" w:rsidP="006275AA">
      <w:pPr>
        <w:pStyle w:val="Default"/>
        <w:rPr>
          <w:sz w:val="28"/>
          <w:szCs w:val="28"/>
        </w:rPr>
      </w:pP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02.03.2018 № 94 «Об учреждении знака отличия «За наставничество»;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Российской Федерации о 31.12.2019 № 3273-р;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Национальный проект «Образование», утвержденный постановлением Правительства Российской Федерации от 31.10.2018 № 1288 «Об организации проектной деятельности в Правительстве Российской Федерации»: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федеральный проект «Современная школа»;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федеральный проект «Успех каждого ребенка»;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распоряжение Министерства просвещения Российской Федерации от 25.12.2019 № З-145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6275AA" w:rsidRDefault="006275AA" w:rsidP="006275A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распоряжение Правительства Красноярского края от 04.07.2019 № 459-р;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региональный проект Красноярского края «Успех каждого ребенка», утвержденный первым заместителем Губернатора Красноярского края – председателем Правительства Красноярского края Ю.А. Лапшиным 11.12.2018;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региональный проект Красноярского края «Современная школа», утвержденный первым заместителем Губернатора Красноярского края – председателем Правительства Красноярского края Ю.А. Лапшиным 11.12.2018;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В настоящей муниципальной целевой модели используются следующие понятия и сокращения: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благодарный выпускник </w:t>
      </w:r>
      <w:r>
        <w:rPr>
          <w:sz w:val="28"/>
          <w:szCs w:val="28"/>
        </w:rPr>
        <w:t xml:space="preserve">– выпускник общеобразовательного учреждения (далее – ОУ),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куратор </w:t>
      </w:r>
      <w:r>
        <w:rPr>
          <w:sz w:val="28"/>
          <w:szCs w:val="28"/>
        </w:rPr>
        <w:t xml:space="preserve">– сотрудник организации, осуществляющей деятельность по общеобразовательным, дополнительным общеобразовательным программам либо организации из числа ее партнеров, который отвечает за организацию программы наставничества; </w:t>
      </w:r>
    </w:p>
    <w:p w:rsidR="006275AA" w:rsidRDefault="006275AA" w:rsidP="006275AA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метакомпетенции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способность формировать у себя новые навыки и компетенции самостоятельно, а не только использовать полученные извне знания и навыки;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методология наставничества </w:t>
      </w:r>
      <w:r>
        <w:rPr>
          <w:sz w:val="28"/>
          <w:szCs w:val="28"/>
        </w:rPr>
        <w:t xml:space="preserve">– система концептуальных взглядов, подходов и методов, обоснованных научными исследованиями практическим опытом, позволяющая понять и организовать взаимодействия наставника и наставляемого;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молодой специалист </w:t>
      </w:r>
      <w:r>
        <w:rPr>
          <w:sz w:val="28"/>
          <w:szCs w:val="28"/>
        </w:rPr>
        <w:t xml:space="preserve">– педагогический работник в возрасте до 35-ти лет, имеющий опыт работы до 3-х лет, находящийся в процессе адаптации на новом месте работы;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наставляемый </w:t>
      </w:r>
      <w:r>
        <w:rPr>
          <w:sz w:val="28"/>
          <w:szCs w:val="28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наставничества наставляемый может быть определен термином «обучающийся»;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наставник </w:t>
      </w:r>
      <w:r>
        <w:rPr>
          <w:sz w:val="28"/>
          <w:szCs w:val="28"/>
        </w:rPr>
        <w:t xml:space="preserve"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</w:t>
      </w:r>
    </w:p>
    <w:p w:rsidR="006275AA" w:rsidRDefault="006275AA" w:rsidP="006275A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стимуляции и поддержки процессов самореализации самосовершенствования наставляемого. Требования к наставнику определяются содержанием наставнической программы;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наставничество </w:t>
      </w:r>
      <w:r>
        <w:rPr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rPr>
          <w:sz w:val="28"/>
          <w:szCs w:val="28"/>
        </w:rPr>
        <w:t>метакомпетенций</w:t>
      </w:r>
      <w:proofErr w:type="spellEnd"/>
      <w:r>
        <w:rPr>
          <w:sz w:val="28"/>
          <w:szCs w:val="28"/>
        </w:rPr>
        <w:t xml:space="preserve"> и ценностей через неформальное </w:t>
      </w:r>
      <w:proofErr w:type="spellStart"/>
      <w:r>
        <w:rPr>
          <w:sz w:val="28"/>
          <w:szCs w:val="28"/>
        </w:rPr>
        <w:t>взаимообогащающее</w:t>
      </w:r>
      <w:proofErr w:type="spellEnd"/>
      <w:r>
        <w:rPr>
          <w:sz w:val="28"/>
          <w:szCs w:val="28"/>
        </w:rPr>
        <w:t xml:space="preserve"> общение, основанное на доверии и партнёрстве;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программа наставничества </w:t>
      </w:r>
      <w:r>
        <w:rPr>
          <w:sz w:val="28"/>
          <w:szCs w:val="28"/>
        </w:rPr>
        <w:t xml:space="preserve">– комплекс мероприятий и формирующих их действия, направленный на организацию взаимодействия, взаимоотношений наставника и наставляемого в конкретных формах для получения ожидаемых результатов;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профессиональная ориентация </w:t>
      </w:r>
      <w:r>
        <w:rPr>
          <w:sz w:val="28"/>
          <w:szCs w:val="28"/>
        </w:rPr>
        <w:t xml:space="preserve">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образовательной и трудовой траектории человека в соответствии с его индивидуальными особенностями и потребностями развития экономики;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профессиональное самоопределение </w:t>
      </w:r>
      <w:r>
        <w:rPr>
          <w:sz w:val="28"/>
          <w:szCs w:val="28"/>
        </w:rPr>
        <w:t xml:space="preserve">– процесс формирования личностью своего отношения к профессиональной деятельности и способ ее реализации через согласование личностных и социально-профессиональных потребностей. Профессиональное самоопределение является частью жизненного самоопределения, то есть вхождения в ту или иную социальную и профессиональную группу, выбора образа жизни, профессии;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Муниципальная целевая модель </w:t>
      </w:r>
      <w:r>
        <w:rPr>
          <w:sz w:val="28"/>
          <w:szCs w:val="28"/>
        </w:rPr>
        <w:t xml:space="preserve">– система условий, ресурсов и процессов, необходимых для реализации программ наставничества в образовательных организациях;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Региональный центр наставничества </w:t>
      </w:r>
      <w:r>
        <w:rPr>
          <w:sz w:val="28"/>
          <w:szCs w:val="28"/>
        </w:rPr>
        <w:t xml:space="preserve">– структурное подразделение краевого государственного бюджетного профессионального образовательного учреждения «Красноярский педагогический колледж № 1им. М. Горького»;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форма наставничества </w:t>
      </w:r>
      <w:r>
        <w:rPr>
          <w:sz w:val="28"/>
          <w:szCs w:val="28"/>
        </w:rPr>
        <w:t xml:space="preserve">–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основной деятельностью и позицией участников;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школьное сообщество (сообщество ОУ) </w:t>
      </w:r>
      <w:r>
        <w:rPr>
          <w:sz w:val="28"/>
          <w:szCs w:val="28"/>
        </w:rPr>
        <w:t xml:space="preserve">– сотрудники ОУ, обучающиеся, их родители (законные представители), выпускники и любые другие субъекты, которые объединены стремлением внести свой вклад в развитие данного учреждения и совместно действуют ради этой цели.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 Целью внедрения муниципальной целевой модели является обеспечение эффективной поддержки личностного роста, самоопределения, социализации и профессиональной ориентации, необходимых для успешной </w:t>
      </w:r>
    </w:p>
    <w:p w:rsidR="006275AA" w:rsidRDefault="006275AA" w:rsidP="006275AA">
      <w:pPr>
        <w:pStyle w:val="Default"/>
        <w:rPr>
          <w:sz w:val="28"/>
          <w:szCs w:val="28"/>
        </w:rPr>
      </w:pPr>
    </w:p>
    <w:p w:rsidR="006275AA" w:rsidRDefault="006275AA" w:rsidP="006275AA">
      <w:pPr>
        <w:pStyle w:val="Default"/>
        <w:pageBreakBefore/>
        <w:rPr>
          <w:sz w:val="28"/>
          <w:szCs w:val="28"/>
        </w:rPr>
      </w:pP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самореализации всех обучающихся в возрасте от 10 лет системы общего, дополнительного и профессионального образования, профессионального роста педагогических работников (далее – педагог) разных уровней образования, а также закрепления молодых специалистов в системе образования, проживающих на территории города Шарыпово.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 Задачи внедрения муниципальной целевой модели: </w:t>
      </w:r>
    </w:p>
    <w:p w:rsidR="006275AA" w:rsidRDefault="006275AA" w:rsidP="006275AA">
      <w:pPr>
        <w:pStyle w:val="Default"/>
        <w:rPr>
          <w:sz w:val="28"/>
          <w:szCs w:val="28"/>
        </w:rPr>
      </w:pP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улучшение показателей ОУ в образовательной, социокультурной, спортивной и других сферах;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 и информационная насыщенность;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психологически комфортной среды для раскрытия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психически комфортной среды для развития и повышения квалификации педагогов, увеличение числа закрепившихся в профессии педагогов;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открытого и инклюзивного сообщества внутри и вокруг образовательной организации, способного на комплексную поддержку ее деятельности, в котором выстроены доверительные и партнерские отношения.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Структура муниципальной целевой модели включает: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общие требования (предложения) к структуре управления муниципальной целевой моделью;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общие требования (предложения) к внедрению направлений наставничества в муниципальных образовательных учреждениях (далее – МОУ) города Шарыпово;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общие требования (предложения) к организационно-финансовой структуре муниципальной целевой модели;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общие требования (предложения) к кадровому обеспечению муниципальной целевой модели; </w:t>
      </w:r>
    </w:p>
    <w:p w:rsidR="006275AA" w:rsidRDefault="006275AA" w:rsidP="006275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общие требования (предложения) к организации мониторинга реализации муниципальной целевой модели.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294"/>
        <w:gridCol w:w="1294"/>
        <w:gridCol w:w="1294"/>
        <w:gridCol w:w="1294"/>
        <w:gridCol w:w="1294"/>
        <w:gridCol w:w="1294"/>
      </w:tblGrid>
      <w:tr w:rsidR="006275AA">
        <w:trPr>
          <w:trHeight w:val="128"/>
        </w:trPr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275AA" w:rsidRDefault="006275A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472E8" w:rsidRDefault="002A7EAE">
      <w:bookmarkStart w:id="0" w:name="_GoBack"/>
      <w:bookmarkEnd w:id="0"/>
    </w:p>
    <w:sectPr w:rsidR="00B4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54B19"/>
    <w:multiLevelType w:val="hybridMultilevel"/>
    <w:tmpl w:val="E48EE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20CBD2"/>
    <w:multiLevelType w:val="hybridMultilevel"/>
    <w:tmpl w:val="C05AE2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F92169"/>
    <w:multiLevelType w:val="hybridMultilevel"/>
    <w:tmpl w:val="12EABC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2F968D"/>
    <w:multiLevelType w:val="hybridMultilevel"/>
    <w:tmpl w:val="A777D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01DCF"/>
    <w:multiLevelType w:val="hybridMultilevel"/>
    <w:tmpl w:val="F63449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F3"/>
    <w:rsid w:val="002A7EAE"/>
    <w:rsid w:val="003B2FF3"/>
    <w:rsid w:val="00524DAC"/>
    <w:rsid w:val="006275AA"/>
    <w:rsid w:val="009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Адександр Борисович</dc:creator>
  <cp:keywords/>
  <dc:description/>
  <cp:lastModifiedBy>User</cp:lastModifiedBy>
  <cp:revision>4</cp:revision>
  <dcterms:created xsi:type="dcterms:W3CDTF">2024-09-26T06:18:00Z</dcterms:created>
  <dcterms:modified xsi:type="dcterms:W3CDTF">2024-09-26T08:07:00Z</dcterms:modified>
</cp:coreProperties>
</file>